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B90" w:rsidRPr="007A719A" w:rsidRDefault="00255B90" w:rsidP="00255B90">
      <w:pPr>
        <w:spacing w:after="0"/>
        <w:jc w:val="right"/>
        <w:rPr>
          <w:rFonts w:ascii="Calibri" w:hAnsi="Calibri" w:cs="Calibri"/>
          <w:sz w:val="22"/>
        </w:rPr>
      </w:pPr>
      <w:r w:rsidRPr="007A719A">
        <w:rPr>
          <w:rFonts w:ascii="Calibri" w:hAnsi="Calibri" w:cs="Calibri"/>
          <w:sz w:val="22"/>
        </w:rPr>
        <w:t>3 October 2015</w:t>
      </w:r>
    </w:p>
    <w:p w:rsidR="00255B90" w:rsidRPr="00A87C6F" w:rsidRDefault="00255B90" w:rsidP="00255B90">
      <w:pPr>
        <w:spacing w:after="0"/>
        <w:rPr>
          <w:rFonts w:ascii="Calibri" w:hAnsi="Calibri" w:cs="Calibri"/>
          <w:b/>
          <w:sz w:val="22"/>
        </w:rPr>
      </w:pPr>
      <w:r w:rsidRPr="00A87C6F">
        <w:rPr>
          <w:rFonts w:ascii="Calibri" w:hAnsi="Calibri" w:cs="Calibri"/>
          <w:b/>
          <w:sz w:val="22"/>
        </w:rPr>
        <w:t>Isle of Wight catchment</w:t>
      </w:r>
    </w:p>
    <w:p w:rsidR="00255B90" w:rsidRPr="00A87C6F" w:rsidRDefault="00255B90" w:rsidP="00255B90">
      <w:pPr>
        <w:spacing w:after="0"/>
        <w:rPr>
          <w:rFonts w:ascii="Calibri" w:hAnsi="Calibri" w:cs="Calibri"/>
          <w:b/>
          <w:sz w:val="22"/>
        </w:rPr>
      </w:pPr>
      <w:r w:rsidRPr="00A87C6F">
        <w:rPr>
          <w:rFonts w:ascii="Calibri" w:hAnsi="Calibri" w:cs="Calibri"/>
          <w:b/>
          <w:sz w:val="22"/>
        </w:rPr>
        <w:t xml:space="preserve">River Basin Management Plan </w:t>
      </w:r>
    </w:p>
    <w:p w:rsidR="00255B90" w:rsidRPr="00A87C6F" w:rsidRDefault="00255B90" w:rsidP="00255B90">
      <w:pPr>
        <w:spacing w:after="0"/>
        <w:rPr>
          <w:rFonts w:ascii="Calibri" w:hAnsi="Calibri" w:cs="Calibri"/>
          <w:b/>
          <w:sz w:val="22"/>
        </w:rPr>
      </w:pPr>
      <w:r w:rsidRPr="00A87C6F">
        <w:rPr>
          <w:rFonts w:ascii="Calibri" w:hAnsi="Calibri" w:cs="Calibri"/>
          <w:b/>
          <w:sz w:val="22"/>
        </w:rPr>
        <w:t>Cycle 2, 2015-21</w:t>
      </w:r>
    </w:p>
    <w:p w:rsidR="00255B90" w:rsidRPr="00A87C6F" w:rsidRDefault="00255B90" w:rsidP="00255B90">
      <w:pPr>
        <w:spacing w:after="0"/>
        <w:rPr>
          <w:rFonts w:ascii="Calibri" w:hAnsi="Calibri" w:cs="Calibri"/>
          <w:sz w:val="22"/>
        </w:rPr>
      </w:pPr>
    </w:p>
    <w:p w:rsidR="00255B90" w:rsidRPr="00A87C6F" w:rsidRDefault="00255B90" w:rsidP="00255B90">
      <w:pPr>
        <w:numPr>
          <w:ilvl w:val="0"/>
          <w:numId w:val="1"/>
        </w:numPr>
        <w:spacing w:after="0" w:line="240" w:lineRule="auto"/>
        <w:rPr>
          <w:rFonts w:ascii="Calibri" w:hAnsi="Calibri" w:cs="Calibri"/>
          <w:sz w:val="22"/>
        </w:rPr>
      </w:pPr>
      <w:r w:rsidRPr="00A87C6F">
        <w:rPr>
          <w:rFonts w:ascii="Calibri" w:hAnsi="Calibri" w:cs="Calibri"/>
          <w:sz w:val="22"/>
        </w:rPr>
        <w:t>What Isle of Wight waterbodies are failing for according to the Water Framework Directive</w:t>
      </w:r>
    </w:p>
    <w:p w:rsidR="00255B90" w:rsidRPr="00A87C6F" w:rsidRDefault="00255B90" w:rsidP="00255B90">
      <w:pPr>
        <w:numPr>
          <w:ilvl w:val="0"/>
          <w:numId w:val="1"/>
        </w:numPr>
        <w:spacing w:after="0" w:line="240" w:lineRule="auto"/>
        <w:rPr>
          <w:rFonts w:ascii="Calibri" w:hAnsi="Calibri" w:cs="Calibri"/>
          <w:sz w:val="22"/>
        </w:rPr>
      </w:pPr>
      <w:r w:rsidRPr="00A87C6F">
        <w:rPr>
          <w:rFonts w:ascii="Calibri" w:hAnsi="Calibri" w:cs="Calibri"/>
          <w:sz w:val="22"/>
        </w:rPr>
        <w:t>Objectives for cycle 2 of RBMP (2015-21)</w:t>
      </w:r>
    </w:p>
    <w:p w:rsidR="00255B90" w:rsidRPr="00A87C6F" w:rsidRDefault="00255B90" w:rsidP="00255B90">
      <w:pPr>
        <w:numPr>
          <w:ilvl w:val="0"/>
          <w:numId w:val="1"/>
        </w:numPr>
        <w:spacing w:after="0" w:line="240" w:lineRule="auto"/>
        <w:rPr>
          <w:rFonts w:ascii="Calibri" w:hAnsi="Calibri" w:cs="Calibri"/>
          <w:sz w:val="22"/>
        </w:rPr>
      </w:pPr>
      <w:r w:rsidRPr="00A87C6F">
        <w:rPr>
          <w:rFonts w:ascii="Calibri" w:hAnsi="Calibri" w:cs="Calibri"/>
          <w:sz w:val="22"/>
        </w:rPr>
        <w:t>Likely action to address the fail</w:t>
      </w:r>
    </w:p>
    <w:p w:rsidR="00255B90" w:rsidRPr="00A87C6F" w:rsidRDefault="00255B90" w:rsidP="00255B90">
      <w:pPr>
        <w:spacing w:after="0"/>
        <w:rPr>
          <w:rFonts w:ascii="Calibri" w:hAnsi="Calibri" w:cs="Calibri"/>
          <w:sz w:val="22"/>
        </w:rPr>
      </w:pPr>
      <w:r w:rsidRPr="00A87C6F">
        <w:rPr>
          <w:rFonts w:ascii="Calibri" w:hAnsi="Calibri" w:cs="Calibri"/>
          <w:sz w:val="22"/>
        </w:rPr>
        <w:t xml:space="preserve"> </w:t>
      </w:r>
    </w:p>
    <w:p w:rsidR="00255B90" w:rsidRPr="00A87C6F" w:rsidRDefault="00255B90" w:rsidP="00255B90">
      <w:pPr>
        <w:spacing w:after="0"/>
        <w:rPr>
          <w:rFonts w:ascii="Calibri" w:hAnsi="Calibri" w:cs="Calibri"/>
          <w:sz w:val="22"/>
        </w:rPr>
      </w:pPr>
      <w:r w:rsidRPr="00A87C6F">
        <w:rPr>
          <w:rFonts w:ascii="Calibri" w:hAnsi="Calibri" w:cs="Calibri"/>
          <w:sz w:val="22"/>
        </w:rPr>
        <w:t xml:space="preserve">WFD classifications for surface water, are a pass: High or </w:t>
      </w:r>
      <w:r w:rsidRPr="00A87C6F">
        <w:rPr>
          <w:rFonts w:ascii="Calibri" w:hAnsi="Calibri" w:cs="Calibri"/>
          <w:sz w:val="22"/>
          <w:highlight w:val="darkGreen"/>
        </w:rPr>
        <w:t>Good</w:t>
      </w:r>
      <w:r w:rsidRPr="00A87C6F">
        <w:rPr>
          <w:rFonts w:ascii="Calibri" w:hAnsi="Calibri" w:cs="Calibri"/>
          <w:sz w:val="22"/>
        </w:rPr>
        <w:t xml:space="preserve">, or three levels of fail: </w:t>
      </w:r>
      <w:r w:rsidRPr="00A87C6F">
        <w:rPr>
          <w:rFonts w:ascii="Calibri" w:hAnsi="Calibri" w:cs="Calibri"/>
          <w:sz w:val="22"/>
          <w:highlight w:val="yellow"/>
        </w:rPr>
        <w:t>Moderate</w:t>
      </w:r>
      <w:r w:rsidRPr="00A87C6F">
        <w:rPr>
          <w:rFonts w:ascii="Calibri" w:hAnsi="Calibri" w:cs="Calibri"/>
          <w:sz w:val="22"/>
        </w:rPr>
        <w:t>;</w:t>
      </w:r>
      <w:r w:rsidRPr="00A87C6F">
        <w:rPr>
          <w:rFonts w:ascii="Calibri" w:hAnsi="Calibri" w:cs="Calibri"/>
          <w:color w:val="FFFFFF"/>
          <w:sz w:val="22"/>
        </w:rPr>
        <w:t xml:space="preserve"> </w:t>
      </w:r>
      <w:r w:rsidRPr="00A87C6F">
        <w:rPr>
          <w:rFonts w:ascii="Calibri" w:hAnsi="Calibri" w:cs="Calibri"/>
          <w:color w:val="FFFFFF"/>
          <w:sz w:val="22"/>
          <w:highlight w:val="darkRed"/>
        </w:rPr>
        <w:t>Poor</w:t>
      </w:r>
      <w:proofErr w:type="gramStart"/>
      <w:r w:rsidRPr="00A87C6F">
        <w:rPr>
          <w:rFonts w:ascii="Calibri" w:hAnsi="Calibri" w:cs="Calibri"/>
          <w:sz w:val="22"/>
          <w:highlight w:val="darkRed"/>
        </w:rPr>
        <w:t>;</w:t>
      </w:r>
      <w:r w:rsidRPr="00A87C6F">
        <w:rPr>
          <w:rFonts w:ascii="Calibri" w:hAnsi="Calibri" w:cs="Calibri"/>
          <w:sz w:val="22"/>
        </w:rPr>
        <w:t xml:space="preserve"> </w:t>
      </w:r>
      <w:r w:rsidRPr="00A87C6F">
        <w:rPr>
          <w:rFonts w:ascii="Calibri" w:hAnsi="Calibri" w:cs="Calibri"/>
          <w:color w:val="FFFFFF"/>
          <w:sz w:val="22"/>
        </w:rPr>
        <w:t xml:space="preserve"> </w:t>
      </w:r>
      <w:r w:rsidRPr="00A87C6F">
        <w:rPr>
          <w:rFonts w:ascii="Calibri" w:hAnsi="Calibri" w:cs="Calibri"/>
          <w:color w:val="FFFFFF"/>
          <w:sz w:val="22"/>
          <w:highlight w:val="red"/>
        </w:rPr>
        <w:t>Bad</w:t>
      </w:r>
      <w:proofErr w:type="gramEnd"/>
      <w:r w:rsidRPr="00A87C6F">
        <w:rPr>
          <w:rFonts w:ascii="Calibri" w:hAnsi="Calibri" w:cs="Calibri"/>
          <w:sz w:val="22"/>
        </w:rPr>
        <w:t xml:space="preserve">. Groundwater is rated as </w:t>
      </w:r>
      <w:proofErr w:type="gramStart"/>
      <w:r w:rsidRPr="00A87C6F">
        <w:rPr>
          <w:rFonts w:ascii="Calibri" w:hAnsi="Calibri" w:cs="Calibri"/>
          <w:sz w:val="22"/>
          <w:highlight w:val="darkGreen"/>
        </w:rPr>
        <w:t>Good</w:t>
      </w:r>
      <w:proofErr w:type="gramEnd"/>
      <w:r w:rsidRPr="00A87C6F">
        <w:rPr>
          <w:rFonts w:ascii="Calibri" w:hAnsi="Calibri" w:cs="Calibri"/>
          <w:sz w:val="22"/>
        </w:rPr>
        <w:t xml:space="preserve"> or </w:t>
      </w:r>
      <w:r w:rsidRPr="00A87C6F">
        <w:rPr>
          <w:rFonts w:ascii="Calibri" w:hAnsi="Calibri" w:cs="Calibri"/>
          <w:color w:val="FFFFFF"/>
          <w:sz w:val="22"/>
          <w:highlight w:val="darkRed"/>
        </w:rPr>
        <w:t>Poor</w:t>
      </w:r>
      <w:r w:rsidRPr="00A87C6F">
        <w:rPr>
          <w:rFonts w:ascii="Calibri" w:hAnsi="Calibri" w:cs="Calibri"/>
          <w:color w:val="FFFFFF"/>
          <w:sz w:val="22"/>
        </w:rPr>
        <w:t>.</w:t>
      </w:r>
    </w:p>
    <w:p w:rsidR="00255B90" w:rsidRPr="00A87C6F" w:rsidRDefault="00255B90" w:rsidP="00255B90">
      <w:pPr>
        <w:spacing w:after="0"/>
        <w:rPr>
          <w:rFonts w:ascii="Calibri" w:hAnsi="Calibri" w:cs="Calibri"/>
          <w:sz w:val="22"/>
        </w:rPr>
      </w:pPr>
      <w:r w:rsidRPr="00A87C6F">
        <w:rPr>
          <w:rFonts w:ascii="Calibri" w:hAnsi="Calibri" w:cs="Calibri"/>
          <w:sz w:val="22"/>
        </w:rPr>
        <w:t>Objectives are to address all the issues listed for each waterbody by the date specified. The target is to get to Good Ecological Status GES (if the waterbody is not modified) or Good Ecological Potential GEP (if modified).</w:t>
      </w:r>
    </w:p>
    <w:p w:rsidR="00255B90" w:rsidRPr="00A87C6F" w:rsidRDefault="00255B90" w:rsidP="00255B90">
      <w:pPr>
        <w:spacing w:after="0"/>
        <w:rPr>
          <w:rFonts w:ascii="Calibri" w:hAnsi="Calibri" w:cs="Calibri"/>
          <w:sz w:val="22"/>
          <w:u w:val="single"/>
        </w:rPr>
      </w:pPr>
    </w:p>
    <w:p w:rsidR="00255B90" w:rsidRPr="00A87C6F" w:rsidRDefault="00255B90" w:rsidP="00255B90">
      <w:pPr>
        <w:spacing w:after="0" w:line="240" w:lineRule="auto"/>
        <w:rPr>
          <w:rFonts w:ascii="Calibri" w:hAnsi="Calibri" w:cs="Calibri"/>
          <w:sz w:val="22"/>
        </w:rPr>
      </w:pPr>
    </w:p>
    <w:p w:rsidR="00255B90" w:rsidRPr="00A87C6F" w:rsidRDefault="00255B90" w:rsidP="00255B90">
      <w:pPr>
        <w:spacing w:after="0" w:line="240" w:lineRule="auto"/>
        <w:rPr>
          <w:rFonts w:ascii="Calibri" w:hAnsi="Calibri" w:cs="Calibri"/>
          <w:b/>
          <w:sz w:val="22"/>
        </w:rPr>
      </w:pPr>
      <w:proofErr w:type="spellStart"/>
      <w:r w:rsidRPr="00A87C6F">
        <w:rPr>
          <w:rFonts w:ascii="Calibri" w:hAnsi="Calibri" w:cs="Calibri"/>
          <w:b/>
          <w:sz w:val="22"/>
        </w:rPr>
        <w:t>Monktonmead</w:t>
      </w:r>
      <w:proofErr w:type="spellEnd"/>
      <w:r w:rsidRPr="00A87C6F">
        <w:rPr>
          <w:rFonts w:ascii="Calibri" w:hAnsi="Calibri" w:cs="Calibri"/>
          <w:b/>
          <w:sz w:val="22"/>
        </w:rPr>
        <w:t xml:space="preserve"> Brook </w:t>
      </w:r>
      <w:r w:rsidRPr="00A87C6F">
        <w:rPr>
          <w:rFonts w:ascii="Calibri" w:hAnsi="Calibri" w:cs="Calibri"/>
          <w:sz w:val="22"/>
        </w:rPr>
        <w:t>GB107101006120</w:t>
      </w:r>
    </w:p>
    <w:p w:rsidR="00255B90" w:rsidRPr="00A87C6F" w:rsidRDefault="00255B90" w:rsidP="00255B90">
      <w:pPr>
        <w:spacing w:after="0" w:line="240" w:lineRule="auto"/>
        <w:rPr>
          <w:rFonts w:ascii="Calibri" w:hAnsi="Calibri" w:cs="Calibri"/>
          <w:sz w:val="22"/>
        </w:rPr>
      </w:pPr>
      <w:r w:rsidRPr="00A87C6F">
        <w:rPr>
          <w:rFonts w:ascii="Calibri" w:hAnsi="Calibri" w:cs="Calibri"/>
          <w:sz w:val="22"/>
        </w:rPr>
        <w:t xml:space="preserve">Overall status is </w:t>
      </w:r>
      <w:r w:rsidRPr="00A87C6F">
        <w:rPr>
          <w:rFonts w:ascii="Calibri" w:hAnsi="Calibri" w:cs="Calibri"/>
          <w:color w:val="FFFFFF"/>
          <w:sz w:val="22"/>
          <w:highlight w:val="darkRed"/>
        </w:rPr>
        <w:t>Poor</w:t>
      </w:r>
      <w:proofErr w:type="gramStart"/>
      <w:r w:rsidRPr="00A87C6F">
        <w:rPr>
          <w:rFonts w:ascii="Calibri" w:hAnsi="Calibri" w:cs="Calibri"/>
          <w:sz w:val="22"/>
          <w:highlight w:val="darkRed"/>
        </w:rPr>
        <w:t>;</w:t>
      </w:r>
      <w:r w:rsidRPr="00A87C6F">
        <w:rPr>
          <w:rFonts w:ascii="Calibri" w:hAnsi="Calibri" w:cs="Calibri"/>
          <w:sz w:val="22"/>
        </w:rPr>
        <w:t>.</w:t>
      </w:r>
      <w:proofErr w:type="gramEnd"/>
      <w:r w:rsidRPr="00A87C6F">
        <w:rPr>
          <w:rFonts w:ascii="Calibri" w:hAnsi="Calibri" w:cs="Calibri"/>
          <w:sz w:val="22"/>
        </w:rPr>
        <w:t xml:space="preserve"> It is a heavily modified water body for flood risk and urbanisation.</w:t>
      </w:r>
    </w:p>
    <w:p w:rsidR="00255B90" w:rsidRPr="00A87C6F" w:rsidRDefault="00255B90" w:rsidP="00255B90">
      <w:pPr>
        <w:spacing w:after="0" w:line="240" w:lineRule="auto"/>
        <w:rPr>
          <w:rFonts w:ascii="Calibri" w:hAnsi="Calibri" w:cs="Calibri"/>
          <w:sz w:val="22"/>
        </w:rPr>
      </w:pPr>
      <w:r w:rsidRPr="00A87C6F">
        <w:rPr>
          <w:rFonts w:ascii="Calibri" w:hAnsi="Calibri" w:cs="Calibri"/>
          <w:sz w:val="22"/>
        </w:rPr>
        <w:t>Objective: status is likely to be Moderate by 2021 and optimistically, Good by 2027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255B90" w:rsidRPr="00A87C6F" w:rsidTr="00186421">
        <w:tc>
          <w:tcPr>
            <w:tcW w:w="4621" w:type="dxa"/>
          </w:tcPr>
          <w:p w:rsidR="00255B90" w:rsidRPr="00A87C6F" w:rsidRDefault="00255B90" w:rsidP="00186421">
            <w:pPr>
              <w:spacing w:after="0" w:line="240" w:lineRule="auto"/>
              <w:rPr>
                <w:rFonts w:ascii="Calibri" w:hAnsi="Calibri" w:cs="Calibri"/>
                <w:sz w:val="22"/>
              </w:rPr>
            </w:pPr>
            <w:r w:rsidRPr="00A87C6F">
              <w:rPr>
                <w:rFonts w:ascii="Calibri" w:hAnsi="Calibri" w:cs="Calibri"/>
                <w:sz w:val="22"/>
              </w:rPr>
              <w:t>Issues</w:t>
            </w:r>
          </w:p>
        </w:tc>
        <w:tc>
          <w:tcPr>
            <w:tcW w:w="4621" w:type="dxa"/>
          </w:tcPr>
          <w:p w:rsidR="00255B90" w:rsidRPr="00A87C6F" w:rsidRDefault="00255B90" w:rsidP="00186421">
            <w:pPr>
              <w:spacing w:after="0" w:line="240" w:lineRule="auto"/>
              <w:rPr>
                <w:rFonts w:ascii="Calibri" w:hAnsi="Calibri" w:cs="Calibri"/>
                <w:sz w:val="22"/>
              </w:rPr>
            </w:pPr>
            <w:r w:rsidRPr="00A87C6F">
              <w:rPr>
                <w:rFonts w:ascii="Calibri" w:hAnsi="Calibri" w:cs="Calibri"/>
                <w:sz w:val="22"/>
              </w:rPr>
              <w:t>Actions needed</w:t>
            </w:r>
          </w:p>
        </w:tc>
      </w:tr>
      <w:tr w:rsidR="00255B90" w:rsidRPr="00A87C6F" w:rsidTr="00186421">
        <w:tc>
          <w:tcPr>
            <w:tcW w:w="4621" w:type="dxa"/>
          </w:tcPr>
          <w:p w:rsidR="00255B90" w:rsidRPr="00A87C6F" w:rsidRDefault="00255B90" w:rsidP="00186421">
            <w:pPr>
              <w:spacing w:after="0" w:line="240" w:lineRule="auto"/>
              <w:rPr>
                <w:rFonts w:ascii="Calibri" w:hAnsi="Calibri" w:cs="Calibri"/>
                <w:sz w:val="22"/>
                <w:lang w:val="en-US"/>
              </w:rPr>
            </w:pPr>
            <w:r w:rsidRPr="00A87C6F">
              <w:rPr>
                <w:rFonts w:ascii="Calibri" w:hAnsi="Calibri" w:cs="Calibri"/>
                <w:sz w:val="22"/>
                <w:lang w:val="en-US"/>
              </w:rPr>
              <w:t>Mitigation Measures are needed for channel modifications, so river is a Moderate fail.</w:t>
            </w:r>
          </w:p>
          <w:p w:rsidR="00255B90" w:rsidRPr="00A87C6F" w:rsidRDefault="00255B90" w:rsidP="00186421">
            <w:pPr>
              <w:spacing w:after="0" w:line="240" w:lineRule="auto"/>
              <w:rPr>
                <w:rFonts w:ascii="Calibri" w:hAnsi="Calibri" w:cs="Calibri"/>
                <w:sz w:val="22"/>
              </w:rPr>
            </w:pPr>
          </w:p>
          <w:p w:rsidR="00255B90" w:rsidRPr="00A87C6F" w:rsidRDefault="00255B90" w:rsidP="00186421">
            <w:pPr>
              <w:spacing w:after="0" w:line="240" w:lineRule="auto"/>
              <w:rPr>
                <w:rFonts w:ascii="Calibri" w:hAnsi="Calibri" w:cs="Calibri"/>
                <w:sz w:val="22"/>
              </w:rPr>
            </w:pPr>
          </w:p>
          <w:p w:rsidR="00255B90" w:rsidRPr="00A87C6F" w:rsidRDefault="00255B90" w:rsidP="00186421">
            <w:pPr>
              <w:spacing w:after="0" w:line="240" w:lineRule="auto"/>
              <w:rPr>
                <w:rFonts w:ascii="Calibri" w:hAnsi="Calibri" w:cs="Calibri"/>
                <w:sz w:val="22"/>
              </w:rPr>
            </w:pPr>
          </w:p>
        </w:tc>
        <w:tc>
          <w:tcPr>
            <w:tcW w:w="4621" w:type="dxa"/>
          </w:tcPr>
          <w:p w:rsidR="00255B90" w:rsidRPr="00A87C6F" w:rsidRDefault="00255B90" w:rsidP="00186421">
            <w:pPr>
              <w:spacing w:after="0" w:line="240" w:lineRule="auto"/>
              <w:rPr>
                <w:rFonts w:ascii="Calibri" w:hAnsi="Calibri" w:cs="Calibri"/>
                <w:b/>
                <w:sz w:val="22"/>
              </w:rPr>
            </w:pPr>
            <w:r w:rsidRPr="00A87C6F">
              <w:rPr>
                <w:rFonts w:ascii="Calibri" w:hAnsi="Calibri" w:cs="Calibri"/>
                <w:sz w:val="22"/>
              </w:rPr>
              <w:t xml:space="preserve">Sites have been identified in Ryde where it may possible to reinstate meanders in three straightened sections, with </w:t>
            </w:r>
            <w:r w:rsidRPr="00A87C6F">
              <w:rPr>
                <w:rFonts w:ascii="Calibri" w:hAnsi="Calibri" w:cs="Calibri"/>
                <w:bCs/>
                <w:sz w:val="22"/>
              </w:rPr>
              <w:t>river restoration, scrub and tree removal.</w:t>
            </w:r>
          </w:p>
          <w:p w:rsidR="00255B90" w:rsidRPr="00A87C6F" w:rsidRDefault="00255B90" w:rsidP="00186421">
            <w:pPr>
              <w:spacing w:after="0" w:line="240" w:lineRule="auto"/>
              <w:rPr>
                <w:rFonts w:ascii="Calibri" w:hAnsi="Calibri" w:cs="Calibri"/>
                <w:sz w:val="22"/>
              </w:rPr>
            </w:pPr>
            <w:r w:rsidRPr="00A87C6F">
              <w:rPr>
                <w:rFonts w:ascii="Calibri" w:hAnsi="Calibri" w:cs="Calibri"/>
                <w:sz w:val="22"/>
              </w:rPr>
              <w:t xml:space="preserve">Eel passage and water storage in the upper catchment could be considered as part of the options appraisal for the </w:t>
            </w:r>
            <w:proofErr w:type="spellStart"/>
            <w:r w:rsidRPr="00A87C6F">
              <w:rPr>
                <w:rFonts w:ascii="Calibri" w:hAnsi="Calibri" w:cs="Calibri"/>
                <w:sz w:val="22"/>
              </w:rPr>
              <w:t>Montonmead</w:t>
            </w:r>
            <w:proofErr w:type="spellEnd"/>
            <w:r w:rsidRPr="00A87C6F">
              <w:rPr>
                <w:rFonts w:ascii="Calibri" w:hAnsi="Calibri" w:cs="Calibri"/>
                <w:sz w:val="22"/>
              </w:rPr>
              <w:t xml:space="preserve"> outfall. Providing wider WFD benefits with the inclusion of mitigation measures. </w:t>
            </w:r>
          </w:p>
          <w:p w:rsidR="00255B90" w:rsidRPr="00A87C6F" w:rsidRDefault="00255B90" w:rsidP="00186421">
            <w:pPr>
              <w:spacing w:after="0" w:line="240" w:lineRule="auto"/>
              <w:rPr>
                <w:rFonts w:ascii="Calibri" w:hAnsi="Calibri" w:cs="Calibri"/>
                <w:sz w:val="22"/>
              </w:rPr>
            </w:pPr>
          </w:p>
          <w:p w:rsidR="00255B90" w:rsidRPr="00A87C6F" w:rsidRDefault="00255B90" w:rsidP="00186421">
            <w:pPr>
              <w:spacing w:after="0" w:line="240" w:lineRule="auto"/>
              <w:rPr>
                <w:rFonts w:ascii="Calibri" w:hAnsi="Calibri" w:cs="Calibri"/>
                <w:sz w:val="22"/>
                <w:lang w:val="en-US"/>
              </w:rPr>
            </w:pPr>
            <w:r w:rsidRPr="00A87C6F">
              <w:rPr>
                <w:rFonts w:ascii="Calibri" w:hAnsi="Calibri" w:cs="Calibri"/>
                <w:sz w:val="22"/>
              </w:rPr>
              <w:t>O</w:t>
            </w:r>
            <w:proofErr w:type="spellStart"/>
            <w:r w:rsidRPr="00A87C6F">
              <w:rPr>
                <w:rFonts w:ascii="Calibri" w:hAnsi="Calibri" w:cs="Calibri"/>
                <w:sz w:val="22"/>
                <w:lang w:val="en-US"/>
              </w:rPr>
              <w:t>ptions</w:t>
            </w:r>
            <w:proofErr w:type="spellEnd"/>
            <w:r w:rsidRPr="00A87C6F">
              <w:rPr>
                <w:rFonts w:ascii="Calibri" w:hAnsi="Calibri" w:cs="Calibri"/>
                <w:sz w:val="22"/>
                <w:lang w:val="en-US"/>
              </w:rPr>
              <w:t xml:space="preserve"> to reduce the risk of flooding in Ryde are being looked at. This needs to happen, so we can define the Mitigation Measures required. What is needed is a clear outfall that can deal with a 1 in 75 year flood event. Outfall into Marina would cost £2 to £3 million. Upstream storage would increase cost. Options to go for public consultation next year. By March we need to know the preferred option. Construction due to start in October 2015.</w:t>
            </w:r>
          </w:p>
          <w:p w:rsidR="00255B90" w:rsidRPr="00A87C6F" w:rsidRDefault="00255B90" w:rsidP="00186421">
            <w:pPr>
              <w:spacing w:after="0" w:line="240" w:lineRule="auto"/>
              <w:rPr>
                <w:rFonts w:ascii="Calibri" w:hAnsi="Calibri" w:cs="Calibri"/>
                <w:sz w:val="22"/>
              </w:rPr>
            </w:pPr>
          </w:p>
        </w:tc>
      </w:tr>
      <w:tr w:rsidR="00255B90" w:rsidRPr="00A87C6F" w:rsidTr="00186421">
        <w:tc>
          <w:tcPr>
            <w:tcW w:w="4621" w:type="dxa"/>
          </w:tcPr>
          <w:p w:rsidR="00255B90" w:rsidRPr="00A87C6F" w:rsidRDefault="00255B90" w:rsidP="00186421">
            <w:pPr>
              <w:spacing w:after="0" w:line="240" w:lineRule="auto"/>
              <w:rPr>
                <w:rFonts w:ascii="Calibri" w:hAnsi="Calibri" w:cs="Calibri"/>
                <w:sz w:val="22"/>
                <w:lang w:val="en-US"/>
              </w:rPr>
            </w:pPr>
            <w:proofErr w:type="gramStart"/>
            <w:r w:rsidRPr="00A87C6F">
              <w:rPr>
                <w:rFonts w:ascii="Calibri" w:hAnsi="Calibri" w:cs="Calibri"/>
                <w:sz w:val="22"/>
              </w:rPr>
              <w:t>Invertebrates</w:t>
            </w:r>
            <w:proofErr w:type="gramEnd"/>
            <w:r w:rsidRPr="00A87C6F">
              <w:rPr>
                <w:rFonts w:ascii="Calibri" w:hAnsi="Calibri" w:cs="Calibri"/>
                <w:sz w:val="22"/>
              </w:rPr>
              <w:t xml:space="preserve"> status is </w:t>
            </w:r>
            <w:r w:rsidRPr="00A87C6F">
              <w:rPr>
                <w:rFonts w:ascii="Calibri" w:hAnsi="Calibri" w:cs="Calibri"/>
                <w:sz w:val="22"/>
                <w:lang w:val="en-US"/>
              </w:rPr>
              <w:t>Good.</w:t>
            </w:r>
          </w:p>
          <w:p w:rsidR="00255B90" w:rsidRPr="00A87C6F" w:rsidRDefault="00255B90" w:rsidP="00186421">
            <w:pPr>
              <w:spacing w:after="0" w:line="240" w:lineRule="auto"/>
              <w:rPr>
                <w:rFonts w:ascii="Calibri" w:hAnsi="Calibri" w:cs="Calibri"/>
                <w:sz w:val="22"/>
                <w:lang w:val="en-US"/>
              </w:rPr>
            </w:pPr>
            <w:r w:rsidRPr="00A87C6F">
              <w:rPr>
                <w:rFonts w:ascii="Calibri" w:hAnsi="Calibri" w:cs="Calibri"/>
                <w:sz w:val="22"/>
                <w:lang w:val="en-US"/>
              </w:rPr>
              <w:t>More representative sampling point gave a realistic result.</w:t>
            </w:r>
          </w:p>
          <w:p w:rsidR="00255B90" w:rsidRPr="00A87C6F" w:rsidRDefault="00255B90" w:rsidP="00186421">
            <w:pPr>
              <w:spacing w:after="0" w:line="240" w:lineRule="auto"/>
              <w:rPr>
                <w:rFonts w:ascii="Calibri" w:hAnsi="Calibri" w:cs="Calibri"/>
                <w:sz w:val="22"/>
              </w:rPr>
            </w:pPr>
          </w:p>
        </w:tc>
        <w:tc>
          <w:tcPr>
            <w:tcW w:w="4621" w:type="dxa"/>
          </w:tcPr>
          <w:p w:rsidR="00255B90" w:rsidRPr="00A87C6F" w:rsidRDefault="00255B90" w:rsidP="00186421">
            <w:pPr>
              <w:spacing w:after="0" w:line="240" w:lineRule="auto"/>
              <w:rPr>
                <w:rFonts w:ascii="Calibri" w:hAnsi="Calibri" w:cs="Calibri"/>
                <w:sz w:val="22"/>
              </w:rPr>
            </w:pPr>
          </w:p>
        </w:tc>
      </w:tr>
      <w:tr w:rsidR="00255B90" w:rsidRPr="00A87C6F" w:rsidTr="00186421">
        <w:tc>
          <w:tcPr>
            <w:tcW w:w="4621" w:type="dxa"/>
          </w:tcPr>
          <w:p w:rsidR="00255B90" w:rsidRPr="00A87C6F" w:rsidRDefault="00255B90" w:rsidP="00186421">
            <w:pPr>
              <w:spacing w:after="0" w:line="240" w:lineRule="auto"/>
              <w:rPr>
                <w:rFonts w:ascii="Calibri" w:hAnsi="Calibri" w:cs="Calibri"/>
                <w:sz w:val="22"/>
                <w:lang w:val="en-US"/>
              </w:rPr>
            </w:pPr>
            <w:r w:rsidRPr="00A87C6F">
              <w:rPr>
                <w:rFonts w:ascii="Calibri" w:hAnsi="Calibri" w:cs="Calibri"/>
                <w:sz w:val="22"/>
                <w:lang w:val="en-US"/>
              </w:rPr>
              <w:t>Phosphate is Moderate.</w:t>
            </w:r>
          </w:p>
          <w:p w:rsidR="00255B90" w:rsidRPr="00A87C6F" w:rsidRDefault="00255B90" w:rsidP="00186421">
            <w:pPr>
              <w:spacing w:after="0" w:line="240" w:lineRule="auto"/>
              <w:rPr>
                <w:rFonts w:ascii="Calibri" w:hAnsi="Calibri" w:cs="Calibri"/>
                <w:sz w:val="22"/>
                <w:lang w:val="en-US"/>
              </w:rPr>
            </w:pPr>
            <w:r w:rsidRPr="00A87C6F">
              <w:rPr>
                <w:rFonts w:ascii="Calibri" w:hAnsi="Calibri" w:cs="Calibri"/>
                <w:sz w:val="22"/>
                <w:lang w:val="en-US"/>
              </w:rPr>
              <w:t xml:space="preserve">The main reasons for failure are: </w:t>
            </w:r>
          </w:p>
          <w:p w:rsidR="00255B90" w:rsidRPr="00A87C6F" w:rsidRDefault="00255B90" w:rsidP="00186421">
            <w:pPr>
              <w:spacing w:after="0" w:line="240" w:lineRule="auto"/>
              <w:rPr>
                <w:rFonts w:ascii="Calibri" w:hAnsi="Calibri" w:cs="Calibri"/>
                <w:sz w:val="22"/>
                <w:lang w:val="en-US"/>
              </w:rPr>
            </w:pPr>
            <w:r w:rsidRPr="00A87C6F">
              <w:rPr>
                <w:rFonts w:ascii="Calibri" w:hAnsi="Calibri" w:cs="Calibri"/>
                <w:sz w:val="22"/>
                <w:lang w:val="en-US"/>
              </w:rPr>
              <w:t xml:space="preserve">-mixed drainage in Ryde, </w:t>
            </w:r>
          </w:p>
          <w:p w:rsidR="00255B90" w:rsidRPr="00A87C6F" w:rsidRDefault="00255B90" w:rsidP="00186421">
            <w:pPr>
              <w:spacing w:after="0" w:line="240" w:lineRule="auto"/>
              <w:rPr>
                <w:rFonts w:ascii="Calibri" w:hAnsi="Calibri" w:cs="Calibri"/>
                <w:sz w:val="22"/>
              </w:rPr>
            </w:pPr>
            <w:r w:rsidRPr="00A87C6F">
              <w:rPr>
                <w:rFonts w:ascii="Calibri" w:hAnsi="Calibri" w:cs="Calibri"/>
                <w:sz w:val="22"/>
                <w:lang w:val="en-US"/>
              </w:rPr>
              <w:t xml:space="preserve">-sewage and </w:t>
            </w:r>
            <w:proofErr w:type="spellStart"/>
            <w:r w:rsidRPr="00A87C6F">
              <w:rPr>
                <w:rFonts w:ascii="Calibri" w:hAnsi="Calibri" w:cs="Calibri"/>
                <w:sz w:val="22"/>
                <w:lang w:val="en-US"/>
              </w:rPr>
              <w:t>i</w:t>
            </w:r>
            <w:r w:rsidRPr="00A87C6F">
              <w:rPr>
                <w:rFonts w:ascii="Calibri" w:hAnsi="Calibri" w:cs="Calibri"/>
                <w:sz w:val="22"/>
              </w:rPr>
              <w:t>ndustrial</w:t>
            </w:r>
            <w:proofErr w:type="spellEnd"/>
            <w:r w:rsidRPr="00A87C6F">
              <w:rPr>
                <w:rFonts w:ascii="Calibri" w:hAnsi="Calibri" w:cs="Calibri"/>
                <w:sz w:val="22"/>
              </w:rPr>
              <w:t xml:space="preserve">/trade discharges; and </w:t>
            </w:r>
          </w:p>
          <w:p w:rsidR="00255B90" w:rsidRPr="00A87C6F" w:rsidRDefault="00255B90" w:rsidP="00186421">
            <w:pPr>
              <w:spacing w:after="0" w:line="240" w:lineRule="auto"/>
              <w:rPr>
                <w:rFonts w:ascii="Calibri" w:hAnsi="Calibri" w:cs="Calibri"/>
                <w:sz w:val="22"/>
              </w:rPr>
            </w:pPr>
            <w:r w:rsidRPr="00A87C6F">
              <w:rPr>
                <w:rFonts w:ascii="Calibri" w:hAnsi="Calibri" w:cs="Calibri"/>
                <w:sz w:val="22"/>
              </w:rPr>
              <w:lastRenderedPageBreak/>
              <w:t>-inputs from arable and livestock agricultural activities.</w:t>
            </w:r>
          </w:p>
          <w:p w:rsidR="00255B90" w:rsidRPr="00A87C6F" w:rsidRDefault="00255B90" w:rsidP="00186421">
            <w:pPr>
              <w:spacing w:after="0" w:line="240" w:lineRule="auto"/>
              <w:rPr>
                <w:rFonts w:ascii="Calibri" w:hAnsi="Calibri" w:cs="Calibri"/>
                <w:sz w:val="22"/>
              </w:rPr>
            </w:pPr>
          </w:p>
        </w:tc>
        <w:tc>
          <w:tcPr>
            <w:tcW w:w="4621" w:type="dxa"/>
          </w:tcPr>
          <w:p w:rsidR="00255B90" w:rsidRPr="00A87C6F" w:rsidRDefault="00255B90" w:rsidP="00186421">
            <w:pPr>
              <w:spacing w:after="0" w:line="240" w:lineRule="auto"/>
              <w:rPr>
                <w:rFonts w:ascii="Calibri" w:hAnsi="Calibri" w:cs="Calibri"/>
                <w:sz w:val="22"/>
              </w:rPr>
            </w:pPr>
            <w:r w:rsidRPr="00A87C6F">
              <w:rPr>
                <w:rFonts w:ascii="Calibri" w:hAnsi="Calibri" w:cs="Calibri"/>
                <w:sz w:val="22"/>
              </w:rPr>
              <w:lastRenderedPageBreak/>
              <w:t>EA is working with working with Southern Water to identify misconnections and developing a plan of action.</w:t>
            </w:r>
          </w:p>
          <w:p w:rsidR="00255B90" w:rsidRPr="00A87C6F" w:rsidRDefault="00255B90" w:rsidP="00186421">
            <w:pPr>
              <w:spacing w:after="0" w:line="240" w:lineRule="auto"/>
              <w:rPr>
                <w:rFonts w:ascii="Calibri" w:hAnsi="Calibri" w:cs="Calibri"/>
                <w:sz w:val="22"/>
              </w:rPr>
            </w:pPr>
            <w:r w:rsidRPr="00A87C6F">
              <w:rPr>
                <w:rFonts w:ascii="Calibri" w:hAnsi="Calibri" w:cs="Calibri"/>
                <w:sz w:val="22"/>
              </w:rPr>
              <w:lastRenderedPageBreak/>
              <w:t>A phosphate investigation/ monitoring to be undertaken in 2015.</w:t>
            </w:r>
          </w:p>
          <w:p w:rsidR="00255B90" w:rsidRDefault="00255B90" w:rsidP="00186421">
            <w:pPr>
              <w:spacing w:after="0" w:line="240" w:lineRule="auto"/>
              <w:rPr>
                <w:rFonts w:ascii="Calibri" w:hAnsi="Calibri" w:cs="Calibri"/>
                <w:sz w:val="22"/>
              </w:rPr>
            </w:pPr>
            <w:r w:rsidRPr="00A87C6F">
              <w:rPr>
                <w:rFonts w:ascii="Calibri" w:hAnsi="Calibri" w:cs="Calibri"/>
                <w:sz w:val="22"/>
              </w:rPr>
              <w:t>EA to have catchment walkover to identify agricultural diffuse issues.</w:t>
            </w:r>
          </w:p>
          <w:p w:rsidR="00255B90" w:rsidRDefault="00255B90" w:rsidP="00186421">
            <w:pPr>
              <w:spacing w:after="0" w:line="240" w:lineRule="auto"/>
              <w:rPr>
                <w:rFonts w:ascii="Calibri" w:hAnsi="Calibri" w:cs="Calibri"/>
                <w:sz w:val="22"/>
              </w:rPr>
            </w:pPr>
          </w:p>
          <w:p w:rsidR="00255B90" w:rsidRPr="004F0081" w:rsidRDefault="00255B90" w:rsidP="00186421">
            <w:pPr>
              <w:spacing w:after="0" w:line="240" w:lineRule="auto"/>
              <w:rPr>
                <w:rFonts w:ascii="Calibri" w:hAnsi="Calibri" w:cs="Calibri"/>
                <w:i/>
                <w:sz w:val="22"/>
              </w:rPr>
            </w:pPr>
            <w:r w:rsidRPr="004F0081">
              <w:rPr>
                <w:rFonts w:ascii="Calibri" w:hAnsi="Calibri" w:cs="Calibri"/>
                <w:i/>
                <w:sz w:val="22"/>
              </w:rPr>
              <w:t xml:space="preserve">See Ryde Shellfish Action Plan under Wootton Creek </w:t>
            </w:r>
            <w:proofErr w:type="spellStart"/>
            <w:r w:rsidRPr="004F0081">
              <w:rPr>
                <w:rFonts w:ascii="Calibri" w:hAnsi="Calibri" w:cs="Calibri"/>
                <w:i/>
                <w:sz w:val="22"/>
              </w:rPr>
              <w:t>Trac</w:t>
            </w:r>
            <w:proofErr w:type="spellEnd"/>
            <w:r w:rsidRPr="004F0081">
              <w:rPr>
                <w:rFonts w:ascii="Calibri" w:hAnsi="Calibri" w:cs="Calibri"/>
                <w:i/>
                <w:sz w:val="22"/>
              </w:rPr>
              <w:t xml:space="preserve"> section, for supporting driver to address misconnections.</w:t>
            </w:r>
          </w:p>
        </w:tc>
      </w:tr>
      <w:tr w:rsidR="00255B90" w:rsidRPr="00A87C6F" w:rsidTr="00186421">
        <w:tc>
          <w:tcPr>
            <w:tcW w:w="4621" w:type="dxa"/>
          </w:tcPr>
          <w:p w:rsidR="00255B90" w:rsidRPr="00A87C6F" w:rsidRDefault="00255B90" w:rsidP="00186421">
            <w:pPr>
              <w:spacing w:after="0" w:line="240" w:lineRule="auto"/>
              <w:rPr>
                <w:rFonts w:ascii="Calibri" w:hAnsi="Calibri" w:cs="Calibri"/>
                <w:sz w:val="22"/>
              </w:rPr>
            </w:pPr>
            <w:proofErr w:type="spellStart"/>
            <w:r w:rsidRPr="00A87C6F">
              <w:rPr>
                <w:rFonts w:ascii="Calibri" w:hAnsi="Calibri" w:cs="Calibri"/>
                <w:sz w:val="22"/>
              </w:rPr>
              <w:lastRenderedPageBreak/>
              <w:t>Macrophytes</w:t>
            </w:r>
            <w:proofErr w:type="spellEnd"/>
            <w:r w:rsidRPr="00A87C6F">
              <w:rPr>
                <w:rFonts w:ascii="Calibri" w:hAnsi="Calibri" w:cs="Calibri"/>
                <w:sz w:val="22"/>
              </w:rPr>
              <w:t xml:space="preserve"> and </w:t>
            </w:r>
            <w:proofErr w:type="spellStart"/>
            <w:r w:rsidRPr="00A87C6F">
              <w:rPr>
                <w:rFonts w:ascii="Calibri" w:hAnsi="Calibri" w:cs="Calibri"/>
                <w:sz w:val="22"/>
              </w:rPr>
              <w:t>Phytobenthos</w:t>
            </w:r>
            <w:proofErr w:type="spellEnd"/>
            <w:r w:rsidRPr="00A87C6F">
              <w:rPr>
                <w:rFonts w:ascii="Calibri" w:hAnsi="Calibri" w:cs="Calibri"/>
                <w:sz w:val="22"/>
              </w:rPr>
              <w:t xml:space="preserve"> Combined </w:t>
            </w:r>
            <w:r w:rsidRPr="00A87C6F">
              <w:rPr>
                <w:rFonts w:ascii="Calibri" w:eastAsia="Times New Roman" w:hAnsi="Calibri" w:cs="Calibri"/>
                <w:color w:val="002A54"/>
                <w:sz w:val="22"/>
                <w:lang w:eastAsia="en-GB"/>
              </w:rPr>
              <w:t>(</w:t>
            </w:r>
            <w:proofErr w:type="spellStart"/>
            <w:r w:rsidRPr="00A87C6F">
              <w:rPr>
                <w:rFonts w:ascii="Calibri" w:hAnsi="Calibri" w:cs="Calibri"/>
                <w:sz w:val="22"/>
              </w:rPr>
              <w:t>Phytobenthos</w:t>
            </w:r>
            <w:proofErr w:type="spellEnd"/>
            <w:r w:rsidRPr="00A87C6F">
              <w:rPr>
                <w:rFonts w:ascii="Calibri" w:hAnsi="Calibri" w:cs="Calibri"/>
                <w:sz w:val="22"/>
              </w:rPr>
              <w:t>) are Moderate.</w:t>
            </w:r>
          </w:p>
          <w:p w:rsidR="00255B90" w:rsidRPr="00A87C6F" w:rsidRDefault="00255B90" w:rsidP="00186421">
            <w:pPr>
              <w:spacing w:after="0" w:line="240" w:lineRule="auto"/>
              <w:rPr>
                <w:rFonts w:ascii="Calibri" w:hAnsi="Calibri" w:cs="Calibri"/>
                <w:sz w:val="22"/>
              </w:rPr>
            </w:pPr>
            <w:r w:rsidRPr="00A87C6F">
              <w:rPr>
                <w:rFonts w:ascii="Calibri" w:hAnsi="Calibri" w:cs="Calibri"/>
                <w:sz w:val="22"/>
              </w:rPr>
              <w:t>Natural low gradient flow and shaded conditions means that it will be difficult to get to Good. River was slowed to prevent flooding and eroding of the railway line.</w:t>
            </w:r>
          </w:p>
          <w:p w:rsidR="00255B90" w:rsidRPr="00A87C6F" w:rsidRDefault="00255B90" w:rsidP="00186421">
            <w:pPr>
              <w:spacing w:after="0" w:line="240" w:lineRule="auto"/>
              <w:rPr>
                <w:rFonts w:ascii="Calibri" w:hAnsi="Calibri" w:cs="Calibri"/>
                <w:sz w:val="22"/>
              </w:rPr>
            </w:pPr>
            <w:r w:rsidRPr="00A87C6F">
              <w:rPr>
                <w:rFonts w:ascii="Calibri" w:hAnsi="Calibri" w:cs="Calibri"/>
                <w:sz w:val="22"/>
              </w:rPr>
              <w:t xml:space="preserve">Phosphates not impacting on the monitoring site. </w:t>
            </w:r>
          </w:p>
        </w:tc>
        <w:tc>
          <w:tcPr>
            <w:tcW w:w="4621" w:type="dxa"/>
          </w:tcPr>
          <w:p w:rsidR="00255B90" w:rsidRPr="00A87C6F" w:rsidRDefault="00255B90" w:rsidP="00186421">
            <w:pPr>
              <w:spacing w:after="0" w:line="240" w:lineRule="auto"/>
              <w:rPr>
                <w:rFonts w:ascii="Calibri" w:hAnsi="Calibri" w:cs="Calibri"/>
                <w:sz w:val="22"/>
              </w:rPr>
            </w:pPr>
            <w:r w:rsidRPr="00A87C6F">
              <w:rPr>
                <w:rFonts w:ascii="Calibri" w:hAnsi="Calibri" w:cs="Calibri"/>
                <w:sz w:val="22"/>
              </w:rPr>
              <w:t xml:space="preserve">Stage 1 investigation to be undertaken </w:t>
            </w:r>
            <w:r w:rsidRPr="00A87C6F">
              <w:rPr>
                <w:rFonts w:ascii="Calibri" w:hAnsi="Calibri" w:cs="Calibri"/>
                <w:color w:val="FF0000"/>
                <w:sz w:val="22"/>
              </w:rPr>
              <w:t>when</w:t>
            </w:r>
            <w:proofErr w:type="gramStart"/>
            <w:r w:rsidRPr="00A87C6F">
              <w:rPr>
                <w:rFonts w:ascii="Calibri" w:hAnsi="Calibri" w:cs="Calibri"/>
                <w:color w:val="FF0000"/>
                <w:sz w:val="22"/>
              </w:rPr>
              <w:t>?.</w:t>
            </w:r>
            <w:proofErr w:type="gramEnd"/>
          </w:p>
        </w:tc>
      </w:tr>
    </w:tbl>
    <w:p w:rsidR="004C7B58" w:rsidRDefault="004C7B58">
      <w:bookmarkStart w:id="0" w:name="_GoBack"/>
      <w:bookmarkEnd w:id="0"/>
    </w:p>
    <w:sectPr w:rsidR="004C7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857F9"/>
    <w:multiLevelType w:val="hybridMultilevel"/>
    <w:tmpl w:val="5A7A4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90"/>
    <w:rsid w:val="00255B90"/>
    <w:rsid w:val="004C7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C7DF2-FF57-4705-A115-C190162A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B90"/>
    <w:pPr>
      <w:spacing w:after="20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Flux</dc:creator>
  <cp:keywords/>
  <dc:description/>
  <cp:lastModifiedBy>Carol Flux</cp:lastModifiedBy>
  <cp:revision>1</cp:revision>
  <dcterms:created xsi:type="dcterms:W3CDTF">2015-11-21T13:16:00Z</dcterms:created>
  <dcterms:modified xsi:type="dcterms:W3CDTF">2015-11-21T13:17:00Z</dcterms:modified>
</cp:coreProperties>
</file>